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75DE4">
      <w:pPr>
        <w:pStyle w:val="23"/>
        <w:spacing w:before="0" w:after="0"/>
        <w:jc w:val="left"/>
        <w:rPr>
          <w:rFonts w:hint="default" w:ascii="仿宋" w:hAnsi="仿宋" w:eastAsia="仿宋" w:cs="仿宋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附件1</w:t>
      </w:r>
    </w:p>
    <w:p w14:paraId="472B4D8C">
      <w:pPr>
        <w:pStyle w:val="23"/>
        <w:spacing w:before="0" w:after="0"/>
        <w:jc w:val="center"/>
        <w:rPr>
          <w:rFonts w:hint="eastAsia" w:ascii="仿宋" w:hAnsi="仿宋" w:eastAsia="仿宋" w:cs="仿宋"/>
          <w:b/>
          <w:bCs w:val="0"/>
          <w:color w:val="000000"/>
          <w:sz w:val="32"/>
          <w:szCs w:val="32"/>
          <w:lang w:val="zh-CN"/>
        </w:rPr>
      </w:pPr>
      <w:bookmarkStart w:id="0" w:name="_GoBack"/>
      <w:r>
        <w:rPr>
          <w:rFonts w:hint="eastAsia" w:ascii="仿宋" w:hAnsi="仿宋" w:eastAsia="仿宋" w:cs="仿宋"/>
          <w:b/>
          <w:bCs w:val="0"/>
          <w:color w:val="000000"/>
          <w:sz w:val="32"/>
          <w:szCs w:val="32"/>
          <w:lang w:val="zh-CN"/>
        </w:rPr>
        <w:t>西昌学院青春红丝带志愿团XX小分队志愿者信息汇总表</w:t>
      </w:r>
    </w:p>
    <w:bookmarkEnd w:id="0"/>
    <w:p w14:paraId="1F6C9E6A">
      <w:pPr>
        <w:pStyle w:val="3"/>
        <w:rPr>
          <w:rFonts w:hint="default" w:eastAsia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Cs/>
          <w:color w:val="000000"/>
          <w:sz w:val="24"/>
          <w:szCs w:val="24"/>
          <w:lang w:val="en-US" w:eastAsia="zh-CN"/>
        </w:rPr>
        <w:t>二级学院：                                   填表人：                                  联系电话：</w:t>
      </w:r>
    </w:p>
    <w:tbl>
      <w:tblPr>
        <w:tblStyle w:val="2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634"/>
        <w:gridCol w:w="634"/>
        <w:gridCol w:w="1205"/>
        <w:gridCol w:w="1536"/>
        <w:gridCol w:w="1387"/>
        <w:gridCol w:w="1496"/>
        <w:gridCol w:w="3782"/>
        <w:gridCol w:w="1868"/>
      </w:tblGrid>
      <w:tr w14:paraId="4BF8E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vAlign w:val="center"/>
          </w:tcPr>
          <w:p w14:paraId="3180849A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序号</w:t>
            </w:r>
          </w:p>
        </w:tc>
        <w:tc>
          <w:tcPr>
            <w:vAlign w:val="center"/>
          </w:tcPr>
          <w:p w14:paraId="705928BF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姓名</w:t>
            </w:r>
          </w:p>
        </w:tc>
        <w:tc>
          <w:tcPr>
            <w:vAlign w:val="center"/>
          </w:tcPr>
          <w:p w14:paraId="3867298A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性别</w:t>
            </w:r>
          </w:p>
        </w:tc>
        <w:tc>
          <w:tcPr>
            <w:vAlign w:val="center"/>
          </w:tcPr>
          <w:p w14:paraId="4C7E71E0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学院/专业</w:t>
            </w:r>
          </w:p>
        </w:tc>
        <w:tc>
          <w:tcPr>
            <w:vAlign w:val="center"/>
          </w:tcPr>
          <w:p w14:paraId="197AA517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联系方式</w:t>
            </w:r>
          </w:p>
        </w:tc>
        <w:tc>
          <w:tcPr>
            <w:vAlign w:val="center"/>
          </w:tcPr>
          <w:p w14:paraId="60DD4793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服务时长（小时）</w:t>
            </w:r>
          </w:p>
        </w:tc>
        <w:tc>
          <w:tcPr>
            <w:vAlign w:val="center"/>
          </w:tcPr>
          <w:p w14:paraId="54F577F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参与活动类型</w:t>
            </w:r>
          </w:p>
        </w:tc>
        <w:tc>
          <w:tcPr>
            <w:vAlign w:val="center"/>
          </w:tcPr>
          <w:p w14:paraId="525ED687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培训情况</w:t>
            </w:r>
          </w:p>
        </w:tc>
        <w:tc>
          <w:tcPr>
            <w:vAlign w:val="center"/>
          </w:tcPr>
          <w:p w14:paraId="1FBBCFC5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备注</w:t>
            </w:r>
          </w:p>
        </w:tc>
      </w:tr>
      <w:tr w14:paraId="7DEE8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Align w:val="center"/>
          </w:tcPr>
          <w:p w14:paraId="52D1210D">
            <w:pPr>
              <w:pStyle w:val="24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</w:t>
            </w:r>
          </w:p>
        </w:tc>
        <w:tc>
          <w:tcPr>
            <w:vAlign w:val="center"/>
          </w:tcPr>
          <w:p w14:paraId="22AF145E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张三</w:t>
            </w:r>
          </w:p>
        </w:tc>
        <w:tc>
          <w:tcPr>
            <w:vAlign w:val="center"/>
          </w:tcPr>
          <w:p w14:paraId="5E8744B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男</w:t>
            </w:r>
          </w:p>
        </w:tc>
        <w:tc>
          <w:tcPr>
            <w:vAlign w:val="center"/>
          </w:tcPr>
          <w:p w14:paraId="7380F15D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信息技术学院</w:t>
            </w:r>
          </w:p>
        </w:tc>
        <w:tc>
          <w:tcPr>
            <w:vAlign w:val="center"/>
          </w:tcPr>
          <w:p w14:paraId="4125A030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138****1234</w:t>
            </w:r>
          </w:p>
        </w:tc>
        <w:tc>
          <w:tcPr>
            <w:vAlign w:val="center"/>
          </w:tcPr>
          <w:p w14:paraId="2B5D6545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72</w:t>
            </w:r>
          </w:p>
        </w:tc>
        <w:tc>
          <w:tcPr>
            <w:vAlign w:val="center"/>
          </w:tcPr>
          <w:p w14:paraId="6DEAB45E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入户宣传、知识讲座</w:t>
            </w:r>
          </w:p>
        </w:tc>
        <w:tc>
          <w:tcPr>
            <w:vAlign w:val="center"/>
          </w:tcPr>
          <w:p w14:paraId="57D94624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完成《艾滋病、性与健康》《毒品与艾滋病预防》课程及线下培训</w:t>
            </w:r>
          </w:p>
        </w:tc>
        <w:tc>
          <w:tcPr>
            <w:vAlign w:val="center"/>
          </w:tcPr>
          <w:p w14:paraId="15AD15C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2023年暑期活动优秀志愿者</w:t>
            </w:r>
          </w:p>
        </w:tc>
      </w:tr>
      <w:tr w14:paraId="0E715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Align w:val="center"/>
          </w:tcPr>
          <w:p w14:paraId="70C31B83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</w:t>
            </w:r>
          </w:p>
        </w:tc>
        <w:tc>
          <w:tcPr>
            <w:vAlign w:val="center"/>
          </w:tcPr>
          <w:p w14:paraId="74FF70DF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李四</w:t>
            </w:r>
          </w:p>
        </w:tc>
        <w:tc>
          <w:tcPr>
            <w:vAlign w:val="center"/>
          </w:tcPr>
          <w:p w14:paraId="410AE9AE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女</w:t>
            </w:r>
          </w:p>
        </w:tc>
        <w:tc>
          <w:tcPr>
            <w:vAlign w:val="center"/>
          </w:tcPr>
          <w:p w14:paraId="28F2237A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彝语言文化学院</w:t>
            </w:r>
          </w:p>
        </w:tc>
        <w:tc>
          <w:tcPr>
            <w:vAlign w:val="center"/>
          </w:tcPr>
          <w:p w14:paraId="242FDBD6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189****5678</w:t>
            </w:r>
          </w:p>
        </w:tc>
        <w:tc>
          <w:tcPr>
            <w:vAlign w:val="center"/>
          </w:tcPr>
          <w:p w14:paraId="7617F411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64</w:t>
            </w:r>
          </w:p>
        </w:tc>
        <w:tc>
          <w:tcPr>
            <w:vAlign w:val="center"/>
          </w:tcPr>
          <w:p w14:paraId="0471502D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入户调查、集中宣讲</w:t>
            </w:r>
          </w:p>
        </w:tc>
        <w:tc>
          <w:tcPr>
            <w:vAlign w:val="center"/>
          </w:tcPr>
          <w:p w14:paraId="14BF572F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通过线下培训及体能拓展</w:t>
            </w:r>
          </w:p>
        </w:tc>
        <w:tc>
          <w:tcPr>
            <w:vAlign w:val="center"/>
          </w:tcPr>
          <w:p w14:paraId="4ED0C6C0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擅长彝汉双语宣传</w:t>
            </w:r>
          </w:p>
        </w:tc>
      </w:tr>
      <w:tr w14:paraId="243A3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Align w:val="center"/>
          </w:tcPr>
          <w:p w14:paraId="3659DC45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  <w:tc>
          <w:tcPr>
            <w:vAlign w:val="center"/>
          </w:tcPr>
          <w:p w14:paraId="5055194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  <w:tc>
          <w:tcPr>
            <w:vAlign w:val="center"/>
          </w:tcPr>
          <w:p w14:paraId="517B184C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  <w:tc>
          <w:tcPr>
            <w:vAlign w:val="center"/>
          </w:tcPr>
          <w:p w14:paraId="096D382C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  <w:tc>
          <w:tcPr>
            <w:vAlign w:val="center"/>
          </w:tcPr>
          <w:p w14:paraId="70D7580E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  <w:tc>
          <w:tcPr>
            <w:vAlign w:val="center"/>
          </w:tcPr>
          <w:p w14:paraId="07C6333B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  <w:tc>
          <w:tcPr>
            <w:vAlign w:val="center"/>
          </w:tcPr>
          <w:p w14:paraId="06FCF957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  <w:tc>
          <w:tcPr>
            <w:vAlign w:val="center"/>
          </w:tcPr>
          <w:p w14:paraId="0863AFBC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  <w:tc>
          <w:tcPr>
            <w:vAlign w:val="center"/>
          </w:tcPr>
          <w:p w14:paraId="0ABB2474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</w:tr>
      <w:tr w14:paraId="15D94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Align w:val="center"/>
          </w:tcPr>
          <w:p w14:paraId="28A4CCD5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668D964B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297F7F02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24544949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1ECEF99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02836794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1CA2A10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40F911EB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24FD9CF2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128F8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Align w:val="center"/>
          </w:tcPr>
          <w:p w14:paraId="0BEABE67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58D1FA8B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1F8AB19A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5D4DF9EE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61467861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6CC44010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1009B57A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429529E4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341B5B9E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57C70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Align w:val="center"/>
          </w:tcPr>
          <w:p w14:paraId="2CEE15C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0C5B30CC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25B26FC7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0B2B609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4F141341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2B6480FE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3A628AFF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48C2E811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59FB002B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3E0DC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Align w:val="center"/>
          </w:tcPr>
          <w:p w14:paraId="779E6264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5ED5F6C2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56313ABB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3DB06AF9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73810783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7867DA9A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7DE766EB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4A255431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6B2106E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7BB6B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Align w:val="center"/>
          </w:tcPr>
          <w:p w14:paraId="0831CDC7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209BDE1C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0129D7BF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71E5D3BB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122701C7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26068D24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5FAD5009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7FC0D1F9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5D88916D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</w:tr>
    </w:tbl>
    <w:p w14:paraId="6C89CB20">
      <w:pPr>
        <w:pStyle w:val="23"/>
      </w:pPr>
    </w:p>
    <w:sectPr>
      <w:pgSz w:w="15840" w:h="12240" w:orient="landscape"/>
      <w:pgMar w:top="1800" w:right="1440" w:bottom="1800" w:left="1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